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45FF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>
        <w:rPr>
          <w:rFonts w:ascii="Calibri" w:hAnsi="Calibri" w:eastAsia="Times New Roman" w:cs="Times New Roman"/>
          <w:color w:val="222222"/>
          <w:shd w:val="clear" w:color="auto" w:fill="FFFFFF"/>
        </w:rPr>
        <w:t> </w:t>
      </w:r>
      <w:r>
        <w:rPr>
          <w:rFonts w:hint="default" w:ascii="Times New Roman" w:hAnsi="Times New Roman" w:eastAsia="Times New Roman" w:cs="Times New Roman"/>
          <w:b/>
          <w:bCs/>
          <w:color w:val="222222"/>
          <w:sz w:val="36"/>
          <w:szCs w:val="36"/>
          <w:shd w:val="clear" w:color="auto" w:fill="FFFFFF"/>
          <w:lang w:val="sr-Cyrl-RS"/>
        </w:rPr>
        <w:t>Душица Радоичић</w:t>
      </w:r>
      <w:r>
        <w:rPr>
          <w:rFonts w:ascii="Calibri" w:hAnsi="Calibri" w:eastAsia="Times New Roman" w:cs="Times New Roman"/>
          <w:color w:val="222222"/>
          <w:shd w:val="clear" w:color="auto" w:fill="FFFFFF"/>
        </w:rPr>
        <w:t>  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 - биографија</w:t>
      </w:r>
    </w:p>
    <w:tbl>
      <w:tblPr>
        <w:tblStyle w:val="3"/>
        <w:tblW w:w="9066" w:type="dxa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594"/>
        <w:gridCol w:w="6472"/>
      </w:tblGrid>
      <w:tr w14:paraId="48569B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  <w:jc w:val="center"/>
        </w:trPr>
        <w:tc>
          <w:tcPr>
            <w:tcW w:w="25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7264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Име и презиме</w:t>
            </w:r>
          </w:p>
        </w:tc>
        <w:tc>
          <w:tcPr>
            <w:tcW w:w="6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7970C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Душица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 xml:space="preserve"> Радоичић</w:t>
            </w:r>
          </w:p>
        </w:tc>
      </w:tr>
      <w:tr w14:paraId="193A6E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  <w:jc w:val="center"/>
        </w:trPr>
        <w:tc>
          <w:tcPr>
            <w:tcW w:w="25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A2B1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Датум и место рођења</w:t>
            </w:r>
          </w:p>
        </w:tc>
        <w:tc>
          <w:tcPr>
            <w:tcW w:w="6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91CC2A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>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.19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 xml:space="preserve">85.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Нови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 xml:space="preserve">  Пазар</w:t>
            </w:r>
          </w:p>
        </w:tc>
      </w:tr>
      <w:tr w14:paraId="2A6C8F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  <w:jc w:val="center"/>
        </w:trPr>
        <w:tc>
          <w:tcPr>
            <w:tcW w:w="25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61FA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Образовање</w:t>
            </w:r>
          </w:p>
        </w:tc>
        <w:tc>
          <w:tcPr>
            <w:tcW w:w="6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AD7B23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Дипломирани  биолог- еколог</w:t>
            </w:r>
            <w:bookmarkStart w:id="0" w:name="_GoBack"/>
            <w:bookmarkEnd w:id="0"/>
          </w:p>
        </w:tc>
      </w:tr>
      <w:tr w14:paraId="7255BD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  <w:jc w:val="center"/>
        </w:trPr>
        <w:tc>
          <w:tcPr>
            <w:tcW w:w="25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10D6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Радна биографија</w:t>
            </w:r>
          </w:p>
        </w:tc>
        <w:tc>
          <w:tcPr>
            <w:tcW w:w="6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FCCE04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>-до 2019.  године- радно искуство  стицала као  помоћни  асистент  у настави, у администрацији, у основној школи, као  новинар на локалној телевизији  и као  сарадник на  пројектима  који се тичу  заштите животне  средине</w:t>
            </w:r>
          </w:p>
          <w:p w14:paraId="3CC0F7F1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>-2019-2022.  године- ангажована  као  волонтер  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RS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 xml:space="preserve"> Западнобалканском институту у Београду</w:t>
            </w:r>
          </w:p>
          <w:p w14:paraId="2B5725DA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>2022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 xml:space="preserve"> - 20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>одине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>-кординатор за  локални економски развоју служби за  Локални економски развој  Општинске управе Рашка</w:t>
            </w:r>
          </w:p>
          <w:p w14:paraId="3D8AB8EE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RS"/>
              </w:rPr>
              <w:t>24. године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 xml:space="preserve"> – 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RS"/>
              </w:rPr>
              <w:t>до  данас  чланица кабинета председника Општине Рашка</w:t>
            </w:r>
          </w:p>
          <w:p w14:paraId="0B354976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RS"/>
              </w:rPr>
              <w:t xml:space="preserve">-2025. године- до данас председница  НО  ЈП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,,Национални парк Копаоник”</w:t>
            </w:r>
          </w:p>
          <w:p w14:paraId="03E6D585">
            <w:pPr>
              <w:spacing w:before="100" w:beforeAutospacing="1" w:after="100" w:afterAutospacing="1" w:line="240" w:lineRule="auto"/>
              <w:ind w:left="0" w:leftChars="0" w:firstLine="0" w:firstLineChars="0"/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RS"/>
              </w:rPr>
            </w:pPr>
          </w:p>
        </w:tc>
      </w:tr>
      <w:tr w14:paraId="4CED47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  <w:jc w:val="center"/>
        </w:trPr>
        <w:tc>
          <w:tcPr>
            <w:tcW w:w="25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91CC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Остало</w:t>
            </w:r>
          </w:p>
        </w:tc>
        <w:tc>
          <w:tcPr>
            <w:tcW w:w="6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BA22D8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-Рад на рачунару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RS"/>
              </w:rPr>
              <w:t>- напредни  ниво</w:t>
            </w:r>
          </w:p>
          <w:p w14:paraId="52594AB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-Напредни ниво знања енглеског језика</w:t>
            </w:r>
          </w:p>
          <w:p w14:paraId="3E20286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-Б категорија за управљање моторним возилима</w:t>
            </w:r>
          </w:p>
        </w:tc>
      </w:tr>
    </w:tbl>
    <w:p w14:paraId="6B4109E7">
      <w:pPr>
        <w:spacing w:before="0"/>
        <w:ind w:left="0"/>
        <w:rPr>
          <w:rFonts w:ascii="Times New Roman" w:hAnsi="Times New Roman" w:eastAsia="Times New Roman" w:cs="Times New Roman"/>
          <w:sz w:val="16"/>
          <w:szCs w:val="16"/>
        </w:rPr>
      </w:pPr>
    </w:p>
    <w:p w14:paraId="3A352DC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71E17"/>
    <w:rsid w:val="53C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"/>
      <w:ind w:left="833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2025-12-25T11:14:00Z</dcterms:created>
  <dc:creator>Aleksandra</dc:creator>
  <cp:lastModifiedBy>Aleksandra</cp:lastModifiedBy>
  <dcterms:modified xsi:type="dcterms:W3CDTF">2026-01-14T10:06:38Z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F17FCE2C33984955BFAD8C6C2EDD8569_12</vt:lpwstr>
  </property>
</Properties>
</file>